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EBA8" w14:textId="3285E5E9" w:rsidR="001455AA" w:rsidRDefault="001455AA" w:rsidP="001455AA">
      <w:pPr>
        <w:jc w:val="center"/>
        <w:rPr>
          <w:b/>
          <w:sz w:val="24"/>
        </w:rPr>
      </w:pPr>
      <w:r>
        <w:rPr>
          <w:b/>
          <w:sz w:val="24"/>
        </w:rPr>
        <w:t>DOCENTE PONENTE (2 Apoyos Económicos en una sola exhibición)</w:t>
      </w:r>
    </w:p>
    <w:p w14:paraId="2C3C93A5" w14:textId="77777777" w:rsidR="00576C6B" w:rsidRP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 xml:space="preserve">Dra. María Amelia Xique Suárez  </w:t>
      </w:r>
    </w:p>
    <w:p w14:paraId="2C3C93A6" w14:textId="4C67FB7F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59002D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C3C93A7" w14:textId="77777777" w:rsid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2C3C93A8" w14:textId="16C2A730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A3226F">
        <w:rPr>
          <w:sz w:val="20"/>
        </w:rPr>
        <w:t>18,700.00</w:t>
      </w:r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1455AA">
        <w:rPr>
          <w:sz w:val="20"/>
        </w:rPr>
        <w:t xml:space="preserve">VIEP, </w:t>
      </w:r>
      <w:r w:rsidR="00CB756F">
        <w:rPr>
          <w:sz w:val="20"/>
        </w:rPr>
        <w:t>SEP, SECIHTI</w:t>
      </w:r>
      <w:r w:rsidR="006A1B48">
        <w:rPr>
          <w:sz w:val="20"/>
        </w:rPr>
        <w:t>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D85F72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CB756F">
            <w:rPr>
              <w:rStyle w:val="Textodelmarcadordeposicin"/>
              <w:sz w:val="20"/>
            </w:rPr>
            <w:t>Escribir el título de la Ponencia.</w:t>
          </w:r>
        </w:sdtContent>
      </w:sdt>
      <w:r w:rsidR="003E09EF">
        <w:rPr>
          <w:sz w:val="20"/>
        </w:rPr>
        <w:t xml:space="preserve"> </w:t>
      </w:r>
    </w:p>
    <w:p w14:paraId="2C3C93A9" w14:textId="23E8C386" w:rsidR="003E09EF" w:rsidRDefault="003E09EF" w:rsidP="00BA0CBA">
      <w:pPr>
        <w:spacing w:after="0"/>
        <w:jc w:val="both"/>
        <w:rPr>
          <w:sz w:val="20"/>
        </w:rPr>
      </w:pPr>
      <w:r>
        <w:rPr>
          <w:sz w:val="20"/>
        </w:rPr>
        <w:object w:dxaOrig="1440" w:dyaOrig="1440" w14:anchorId="2C3C9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80.25pt;height:18.75pt" o:ole="">
            <v:imagedata r:id="rId4" o:title=""/>
          </v:shape>
          <w:control r:id="rId5" w:name="CheckBox7" w:shapeid="_x0000_i1047"/>
        </w:object>
      </w:r>
      <w:r>
        <w:rPr>
          <w:sz w:val="20"/>
        </w:rPr>
        <w:t xml:space="preserve">        </w:t>
      </w:r>
      <w:r>
        <w:rPr>
          <w:sz w:val="20"/>
        </w:rPr>
        <w:object w:dxaOrig="1440" w:dyaOrig="1440" w14:anchorId="2C3C93D2">
          <v:shape id="_x0000_i1050" type="#_x0000_t75" style="width:108pt;height:18.75pt" o:ole="">
            <v:imagedata r:id="rId6" o:title=""/>
          </v:shape>
          <w:control r:id="rId7" w:name="CheckBox8" w:shapeid="_x0000_i1050"/>
        </w:object>
      </w:r>
      <w:r>
        <w:rPr>
          <w:sz w:val="20"/>
        </w:rPr>
        <w:t xml:space="preserve">         </w:t>
      </w:r>
      <w:r>
        <w:rPr>
          <w:sz w:val="20"/>
        </w:rPr>
        <w:object w:dxaOrig="1440" w:dyaOrig="1440" w14:anchorId="2C3C93D3">
          <v:shape id="_x0000_i1053" type="#_x0000_t75" style="width:108pt;height:18.75pt" o:ole="">
            <v:imagedata r:id="rId8" o:title=""/>
          </v:shape>
          <w:control r:id="rId9" w:name="CheckBox9" w:shapeid="_x0000_i1053"/>
        </w:object>
      </w:r>
      <w:r>
        <w:rPr>
          <w:sz w:val="20"/>
        </w:rPr>
        <w:object w:dxaOrig="1440" w:dyaOrig="1440" w14:anchorId="2C3C93D4">
          <v:shape id="_x0000_i1056" type="#_x0000_t75" style="width:214.5pt;height:18.75pt" o:ole="">
            <v:imagedata r:id="rId10" o:title=""/>
          </v:shape>
          <w:control r:id="rId11" w:name="CheckBox10" w:shapeid="_x0000_i1056"/>
        </w:object>
      </w:r>
    </w:p>
    <w:p w14:paraId="2C3C93AA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2C3C93AB" w14:textId="4912739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5">
          <v:shape id="_x0000_i1059" type="#_x0000_t75" style="width:273pt;height:18.75pt" o:ole="">
            <v:imagedata r:id="rId12" o:title=""/>
          </v:shape>
          <w:control r:id="rId13" w:name="CheckBox1" w:shapeid="_x0000_i1059"/>
        </w:object>
      </w:r>
    </w:p>
    <w:p w14:paraId="2C3C93AC" w14:textId="4AE137DB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6">
          <v:shape id="_x0000_i1062" type="#_x0000_t75" style="width:171pt;height:18.75pt" o:ole="">
            <v:imagedata r:id="rId14" o:title=""/>
          </v:shape>
          <w:control r:id="rId15" w:name="CheckBox6" w:shapeid="_x0000_i1062"/>
        </w:object>
      </w:r>
    </w:p>
    <w:p w14:paraId="2C3C93AD" w14:textId="63C27F1B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7">
          <v:shape id="_x0000_i1065" type="#_x0000_t75" style="width:210.75pt;height:18.75pt" o:ole="">
            <v:imagedata r:id="rId16" o:title=""/>
          </v:shape>
          <w:control r:id="rId17" w:name="CheckBox2" w:shapeid="_x0000_i1065"/>
        </w:object>
      </w:r>
    </w:p>
    <w:p w14:paraId="2C3C93AE" w14:textId="37DCAE91" w:rsidR="00A3226F" w:rsidRDefault="00A3226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8">
          <v:shape id="_x0000_i1068" type="#_x0000_t75" style="width:533.25pt;height:25.5pt" o:ole="">
            <v:imagedata r:id="rId18" o:title=""/>
          </v:shape>
          <w:control r:id="rId19" w:name="CheckBox3" w:shapeid="_x0000_i1068"/>
        </w:object>
      </w:r>
    </w:p>
    <w:p w14:paraId="2C3C93AF" w14:textId="2A51ADB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9">
          <v:shape id="_x0000_i1071" type="#_x0000_t75" style="width:342pt;height:18.75pt" o:ole="">
            <v:imagedata r:id="rId20" o:title=""/>
          </v:shape>
          <w:control r:id="rId21" w:name="CheckBox4" w:shapeid="_x0000_i1071"/>
        </w:object>
      </w:r>
    </w:p>
    <w:p w14:paraId="2C3C93B0" w14:textId="1B9D3BE2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2C3C93DA">
          <v:shape id="_x0000_i1074" type="#_x0000_t75" style="width:420pt;height:18.75pt" o:ole="">
            <v:imagedata r:id="rId22" o:title=""/>
          </v:shape>
          <w:control r:id="rId23" w:name="CheckBox5" w:shapeid="_x0000_i1074"/>
        </w:object>
      </w:r>
    </w:p>
    <w:p w14:paraId="2C3C93B2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2C3C93B3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</w:p>
    <w:p w14:paraId="2C3C93B4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2C3C93B5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2C3C93B6" w14:textId="77777777" w:rsidR="008B35EB" w:rsidRDefault="008B35EB" w:rsidP="00576C6B">
      <w:pPr>
        <w:spacing w:after="0"/>
        <w:rPr>
          <w:sz w:val="20"/>
        </w:rPr>
      </w:pPr>
    </w:p>
    <w:p w14:paraId="2C3C93B7" w14:textId="77777777" w:rsidR="008B35EB" w:rsidRDefault="008B35EB" w:rsidP="00576C6B">
      <w:pPr>
        <w:spacing w:after="0"/>
        <w:rPr>
          <w:sz w:val="20"/>
        </w:rPr>
      </w:pPr>
    </w:p>
    <w:p w14:paraId="2C3C93B8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2C3C93B9" w14:textId="77777777" w:rsidR="00BC0D0F" w:rsidRDefault="00CB756F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2C3C93BA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C3C93BB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E94F938" w14:textId="556B99D4" w:rsidR="001455AA" w:rsidRDefault="001455AA" w:rsidP="001455AA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1BF931C2" w14:textId="77777777" w:rsidR="001455AA" w:rsidRPr="001455AA" w:rsidRDefault="001455AA" w:rsidP="001455AA">
      <w:pPr>
        <w:spacing w:after="0"/>
        <w:rPr>
          <w:b/>
          <w:sz w:val="20"/>
        </w:rPr>
      </w:pPr>
    </w:p>
    <w:p w14:paraId="3FC21B84" w14:textId="77777777" w:rsidR="001455AA" w:rsidRDefault="001455AA" w:rsidP="001455A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14A67118" w14:textId="77777777" w:rsidR="001455AA" w:rsidRPr="001B0353" w:rsidRDefault="001455AA" w:rsidP="001455A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504D6CE6" w14:textId="77777777" w:rsidR="001455AA" w:rsidRDefault="001455AA" w:rsidP="001455AA">
      <w:pPr>
        <w:spacing w:after="0"/>
        <w:jc w:val="center"/>
        <w:rPr>
          <w:sz w:val="20"/>
          <w:u w:val="single"/>
        </w:rPr>
      </w:pPr>
    </w:p>
    <w:p w14:paraId="4557A2D3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4E0E4860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14FB6EE8" w14:textId="77777777" w:rsidR="001455AA" w:rsidRDefault="001455AA" w:rsidP="001455AA">
      <w:pPr>
        <w:spacing w:after="0"/>
        <w:rPr>
          <w:sz w:val="20"/>
        </w:rPr>
      </w:pPr>
    </w:p>
    <w:p w14:paraId="0CDA8091" w14:textId="0F12BE51" w:rsidR="001455AA" w:rsidRDefault="001455AA" w:rsidP="001455AA">
      <w:pPr>
        <w:spacing w:after="0"/>
        <w:rPr>
          <w:b/>
          <w:sz w:val="20"/>
        </w:rPr>
      </w:pPr>
      <w:r>
        <w:rPr>
          <w:b/>
          <w:sz w:val="20"/>
        </w:rPr>
        <w:t>(  ) PROCEDENTE $__18,700.00 pesos_____________</w:t>
      </w:r>
      <w:r w:rsidRPr="000A42A2">
        <w:rPr>
          <w:b/>
          <w:sz w:val="20"/>
        </w:rPr>
        <w:t xml:space="preserve">                                </w:t>
      </w:r>
      <w:r>
        <w:rPr>
          <w:b/>
          <w:sz w:val="20"/>
        </w:rPr>
        <w:t xml:space="preserve">                                   </w:t>
      </w:r>
      <w:r w:rsidRPr="000A42A2">
        <w:rPr>
          <w:b/>
          <w:sz w:val="20"/>
        </w:rPr>
        <w:t xml:space="preserve"> (  ) NO PROCEDENTE</w:t>
      </w:r>
    </w:p>
    <w:p w14:paraId="3582FCB0" w14:textId="77777777" w:rsidR="001455AA" w:rsidRDefault="001455AA" w:rsidP="001455AA">
      <w:pPr>
        <w:spacing w:after="0"/>
        <w:rPr>
          <w:b/>
          <w:sz w:val="20"/>
        </w:rPr>
      </w:pPr>
    </w:p>
    <w:p w14:paraId="7D24C6BF" w14:textId="77777777" w:rsidR="001455AA" w:rsidRDefault="001455AA" w:rsidP="001455AA">
      <w:pPr>
        <w:spacing w:after="0"/>
        <w:rPr>
          <w:b/>
          <w:sz w:val="20"/>
        </w:rPr>
      </w:pPr>
    </w:p>
    <w:p w14:paraId="06E9934A" w14:textId="77777777" w:rsidR="001455AA" w:rsidRDefault="001455AA" w:rsidP="001455A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49C421C6" w14:textId="5287503F" w:rsidR="001455AA" w:rsidRDefault="001455AA" w:rsidP="001455AA">
      <w:pPr>
        <w:spacing w:after="0"/>
        <w:rPr>
          <w:sz w:val="20"/>
        </w:rPr>
      </w:pPr>
      <w:r>
        <w:rPr>
          <w:sz w:val="20"/>
        </w:rPr>
        <w:t xml:space="preserve">     Mtra. Araceli T</w:t>
      </w:r>
      <w:r w:rsidR="004E1525">
        <w:rPr>
          <w:sz w:val="20"/>
        </w:rPr>
        <w:t>e</w:t>
      </w:r>
      <w:r>
        <w:rPr>
          <w:sz w:val="20"/>
        </w:rPr>
        <w:t>cuatl Cuautle                                                                                                    Mtra. Carolina Torres Galindo</w:t>
      </w:r>
    </w:p>
    <w:p w14:paraId="045082FF" w14:textId="77777777" w:rsidR="001455AA" w:rsidRDefault="001455AA" w:rsidP="001455AA">
      <w:pPr>
        <w:spacing w:after="0"/>
        <w:rPr>
          <w:sz w:val="20"/>
        </w:rPr>
      </w:pPr>
    </w:p>
    <w:p w14:paraId="1FBE30DA" w14:textId="77777777" w:rsidR="001455AA" w:rsidRDefault="001455AA" w:rsidP="001455AA">
      <w:pPr>
        <w:spacing w:after="0"/>
        <w:rPr>
          <w:sz w:val="20"/>
        </w:rPr>
      </w:pPr>
    </w:p>
    <w:p w14:paraId="5E64E838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602DA20E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lastRenderedPageBreak/>
        <w:t xml:space="preserve">     Alumna Paulina Mendoza Fonseca                                                                                          Alumno Iván Adip Martínez Cruz</w:t>
      </w:r>
    </w:p>
    <w:p w14:paraId="51AEDAA3" w14:textId="77777777" w:rsidR="001455AA" w:rsidRDefault="001455AA" w:rsidP="001455AA">
      <w:pPr>
        <w:spacing w:after="0"/>
        <w:rPr>
          <w:sz w:val="20"/>
        </w:rPr>
      </w:pPr>
    </w:p>
    <w:p w14:paraId="3C067A1A" w14:textId="77777777" w:rsidR="001455AA" w:rsidRDefault="001455AA" w:rsidP="001455AA">
      <w:pPr>
        <w:spacing w:after="0"/>
        <w:rPr>
          <w:sz w:val="20"/>
        </w:rPr>
      </w:pPr>
    </w:p>
    <w:p w14:paraId="5F871DF2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5D94B955" w14:textId="77777777" w:rsidR="001455AA" w:rsidRDefault="001455AA" w:rsidP="001455AA">
      <w:pPr>
        <w:spacing w:after="0"/>
        <w:rPr>
          <w:sz w:val="20"/>
        </w:rPr>
      </w:pPr>
      <w:r>
        <w:rPr>
          <w:sz w:val="20"/>
        </w:rPr>
        <w:t>Lic. Lucía Domínguez Torres                                                                                                                Dra. María Lilia López López</w:t>
      </w:r>
    </w:p>
    <w:p w14:paraId="2C3C93D0" w14:textId="7B5BF7A7" w:rsidR="001B0353" w:rsidRPr="001B0353" w:rsidRDefault="001455AA" w:rsidP="001455A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1455AA"/>
    <w:rsid w:val="001674C1"/>
    <w:rsid w:val="001B0353"/>
    <w:rsid w:val="003E09EF"/>
    <w:rsid w:val="004406C2"/>
    <w:rsid w:val="0049380B"/>
    <w:rsid w:val="004A6505"/>
    <w:rsid w:val="004C0D13"/>
    <w:rsid w:val="004E1525"/>
    <w:rsid w:val="00576C6B"/>
    <w:rsid w:val="0059002D"/>
    <w:rsid w:val="006A1B48"/>
    <w:rsid w:val="006C3A64"/>
    <w:rsid w:val="007078FC"/>
    <w:rsid w:val="008B35EB"/>
    <w:rsid w:val="008D092E"/>
    <w:rsid w:val="00A3226F"/>
    <w:rsid w:val="00AC7C57"/>
    <w:rsid w:val="00B53081"/>
    <w:rsid w:val="00BA0CBA"/>
    <w:rsid w:val="00BC0D0F"/>
    <w:rsid w:val="00BC51F8"/>
    <w:rsid w:val="00CB756F"/>
    <w:rsid w:val="00D003AD"/>
    <w:rsid w:val="00D027C1"/>
    <w:rsid w:val="00D54798"/>
    <w:rsid w:val="00D85F72"/>
    <w:rsid w:val="00EF0F3D"/>
    <w:rsid w:val="00F41230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C3C93A4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455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5A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B7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CB2162" w:rsidP="00CB2162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CB2162" w:rsidP="00CB2162">
          <w:pPr>
            <w:pStyle w:val="62641FF8EB4941D8A041C488EF260C95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CB2162" w:rsidP="00CB2162">
          <w:pPr>
            <w:pStyle w:val="B7189A0D8604481A90801F7B930DB046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CB2162" w:rsidP="00CB2162">
          <w:pPr>
            <w:pStyle w:val="D2DF0EF9DEA04236B88CE0881EE0069F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CB2162" w:rsidP="00CB2162">
          <w:pPr>
            <w:pStyle w:val="B8C9630B07F6492F811E496DF78F7419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CB2162" w:rsidP="00CB2162">
          <w:pPr>
            <w:pStyle w:val="9DDF500A3C5A4442AD5D3FC78FA9833B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CB2162" w:rsidP="00CB2162">
          <w:pPr>
            <w:pStyle w:val="5F0ED5A441D14F54A102CF0BFF254F9A9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CB2162" w:rsidP="00CB2162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CB2162" w:rsidP="00CB2162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CB2162" w:rsidP="00CB2162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CB2162" w:rsidP="00CB2162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CB2162" w:rsidP="00CB2162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CB2162" w:rsidP="00CB2162">
          <w:pPr>
            <w:pStyle w:val="B1FB4235B6A0426DB15423E146C282A88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CB2162" w:rsidP="00CB2162">
          <w:pPr>
            <w:pStyle w:val="7B287DC8A7FD4A53A62FB8ED1BC7027B7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3F4F75"/>
    <w:rsid w:val="00870120"/>
    <w:rsid w:val="00CB2162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2162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870120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870120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870120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870120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870120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870120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870120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870120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870120"/>
    <w:rPr>
      <w:rFonts w:eastAsiaTheme="minorHAnsi"/>
      <w:lang w:eastAsia="en-US"/>
    </w:rPr>
  </w:style>
  <w:style w:type="paragraph" w:customStyle="1" w:styleId="7B287DC8A7FD4A53A62FB8ED1BC7027B6">
    <w:name w:val="7B287DC8A7FD4A53A62FB8ED1BC7027B6"/>
    <w:rsid w:val="00870120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870120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870120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870120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870120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CB2162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CB2162"/>
    <w:rPr>
      <w:rFonts w:eastAsiaTheme="minorHAnsi"/>
      <w:lang w:eastAsia="en-US"/>
    </w:rPr>
  </w:style>
  <w:style w:type="paragraph" w:customStyle="1" w:styleId="B7189A0D8604481A90801F7B930DB0469">
    <w:name w:val="B7189A0D8604481A90801F7B930DB0469"/>
    <w:rsid w:val="00CB2162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CB2162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CB2162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CB2162"/>
    <w:rPr>
      <w:rFonts w:eastAsiaTheme="minorHAnsi"/>
      <w:lang w:eastAsia="en-US"/>
    </w:rPr>
  </w:style>
  <w:style w:type="paragraph" w:customStyle="1" w:styleId="5F0ED5A441D14F54A102CF0BFF254F9A9">
    <w:name w:val="5F0ED5A441D14F54A102CF0BFF254F9A9"/>
    <w:rsid w:val="00CB2162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CB2162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CB2162"/>
    <w:rPr>
      <w:rFonts w:eastAsiaTheme="minorHAnsi"/>
      <w:lang w:eastAsia="en-US"/>
    </w:rPr>
  </w:style>
  <w:style w:type="paragraph" w:customStyle="1" w:styleId="7B287DC8A7FD4A53A62FB8ED1BC7027B7">
    <w:name w:val="7B287DC8A7FD4A53A62FB8ED1BC7027B7"/>
    <w:rsid w:val="00CB2162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CB2162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CB2162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CB2162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CB2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16</cp:revision>
  <cp:lastPrinted>2024-01-04T15:50:00Z</cp:lastPrinted>
  <dcterms:created xsi:type="dcterms:W3CDTF">2023-11-06T19:17:00Z</dcterms:created>
  <dcterms:modified xsi:type="dcterms:W3CDTF">2026-05-27T19:22:00Z</dcterms:modified>
</cp:coreProperties>
</file>